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70" w:rsidRPr="009F13B9" w:rsidRDefault="003728B7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bookmarkStart w:id="0" w:name="s3-913"/>
      <w:bookmarkEnd w:id="0"/>
      <w:r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Osnovna škola Skradin</w:t>
      </w:r>
    </w:p>
    <w:p w:rsidR="00910370" w:rsidRPr="009F13B9" w:rsidRDefault="00310FC4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Put Križa 1</w:t>
      </w:r>
      <w:r w:rsidR="00103235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22 222 Skradin</w:t>
      </w:r>
    </w:p>
    <w:p w:rsidR="00961D5A" w:rsidRDefault="00961D5A" w:rsidP="00910370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</w:pPr>
    </w:p>
    <w:p w:rsidR="0063497B" w:rsidRDefault="0063497B" w:rsidP="0063497B">
      <w:pPr>
        <w:ind w:righ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    </w:t>
      </w:r>
      <w:r>
        <w:rPr>
          <w:rFonts w:ascii="Times New Roman" w:hAnsi="Times New Roman"/>
          <w:noProof/>
        </w:rPr>
        <w:t>112-02/25-01/3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63497B" w:rsidRDefault="0063497B" w:rsidP="006349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  </w:t>
      </w:r>
      <w:r>
        <w:rPr>
          <w:rFonts w:ascii="Times New Roman" w:hAnsi="Times New Roman"/>
          <w:noProof/>
        </w:rPr>
        <w:t>2182-37-01-25-1</w:t>
      </w:r>
      <w:r>
        <w:rPr>
          <w:rFonts w:ascii="Times New Roman" w:hAnsi="Times New Roman"/>
        </w:rPr>
        <w:t xml:space="preserve">                                              </w:t>
      </w:r>
    </w:p>
    <w:p w:rsidR="0063497B" w:rsidRDefault="002E4FDA" w:rsidP="0063497B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Skradin,        14</w:t>
      </w:r>
      <w:r w:rsidR="0063497B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. listopada 2025.</w:t>
      </w:r>
    </w:p>
    <w:p w:rsidR="00910370" w:rsidRPr="007C5732" w:rsidRDefault="0063497B" w:rsidP="007C57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noProof/>
          <w:lang w:val="hr-HR" w:eastAsia="hr-HR" w:bidi="ar-SA"/>
        </w:rPr>
        <w:drawing>
          <wp:inline distT="0" distB="0" distL="0" distR="0" wp14:anchorId="60E19A76" wp14:editId="49EF8EDD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</w:p>
    <w:p w:rsidR="00910370" w:rsidRPr="009F13B9" w:rsidRDefault="00910370" w:rsidP="009660C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temelju članka 107. Zakona o odgoju i obrazovanju u os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novnoj i srednjoj školi (N</w:t>
      </w:r>
      <w:r w:rsidR="0063497B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arodne novine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br.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87/08, 86/09, 92/10, 105/10, 90/11, 16/12, 86/12, 94/13, 152/1</w:t>
      </w:r>
      <w:r w:rsidR="003728B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4</w:t>
      </w:r>
      <w:r w:rsidR="001F0250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  <w:r w:rsidR="003728B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7/17</w:t>
      </w:r>
      <w:r w:rsidR="00366D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68/18, 98/19, </w:t>
      </w:r>
      <w:r w:rsidR="009660CC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64/20</w:t>
      </w:r>
      <w:r w:rsidR="00A108A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366D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151/22</w:t>
      </w:r>
      <w:r w:rsidR="0063497B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155/23</w:t>
      </w:r>
      <w:r w:rsidR="00A108A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156/23</w:t>
      </w:r>
      <w:r w:rsidR="003728B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), </w:t>
      </w:r>
      <w:r w:rsidR="00BE053A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članka 13.</w:t>
      </w:r>
      <w:r w:rsidR="00DD1574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 xml:space="preserve"> Pravilnika o radu Osnovne škole</w:t>
      </w:r>
      <w:r w:rsidR="003728B7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 xml:space="preserve"> Skradin</w:t>
      </w:r>
      <w:r w:rsidR="00DD1574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 xml:space="preserve"> i članka 6. Pravilnika o postupku zapošljavanja te procjeni</w:t>
      </w:r>
      <w:r w:rsidR="00DD1574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vrednovanju kandidata za zap</w:t>
      </w:r>
      <w:r w:rsidR="00B7126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ošljavanje</w:t>
      </w:r>
      <w:r w:rsidR="000B045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Osnovne škole Skradin</w:t>
      </w:r>
      <w:r w:rsidR="00DD1574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EE4B55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ravnateljica Osnovne škole</w:t>
      </w:r>
      <w:r w:rsidR="002E6534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Skradin objavljuje:</w:t>
      </w:r>
      <w:r w:rsidR="00DD1574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</w:p>
    <w:p w:rsidR="00910370" w:rsidRPr="009F13B9" w:rsidRDefault="00910370" w:rsidP="009660C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910370" w:rsidRPr="009F13B9" w:rsidRDefault="00910370" w:rsidP="00910370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NATJEČAJ</w:t>
      </w:r>
    </w:p>
    <w:p w:rsidR="00910370" w:rsidRPr="009F13B9" w:rsidRDefault="006E72ED" w:rsidP="00910370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za zasnivanje radnog odnosa</w:t>
      </w:r>
    </w:p>
    <w:p w:rsidR="00910370" w:rsidRPr="009F13B9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910370" w:rsidRPr="009F13B9" w:rsidRDefault="00897AEE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UČITELJ</w:t>
      </w:r>
      <w:r w:rsidR="006E72ED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/ICA</w:t>
      </w:r>
      <w:r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PRIRODE, BIOLOGIJE I KEMIJE</w:t>
      </w:r>
      <w:r w:rsidR="00910370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- 1 izvršitelj/</w:t>
      </w:r>
      <w:proofErr w:type="spellStart"/>
      <w:r w:rsidR="00910370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ica</w:t>
      </w:r>
      <w:proofErr w:type="spellEnd"/>
      <w:r w:rsidR="00910370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na </w:t>
      </w:r>
      <w:r w:rsidR="00DD157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određeno</w:t>
      </w:r>
      <w:r w:rsidR="004F3AEA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</w:t>
      </w:r>
      <w:r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ne</w:t>
      </w:r>
      <w:r w:rsidR="009D4FE8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puno </w:t>
      </w:r>
      <w:r w:rsidR="004F3AEA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radno </w:t>
      </w:r>
      <w:r w:rsidR="00DD157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vrijeme</w:t>
      </w:r>
      <w:r w:rsidR="002E653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,  </w:t>
      </w:r>
      <w:r w:rsidR="00D07A44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25 sati</w:t>
      </w:r>
      <w:r w:rsidR="009F6019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</w:t>
      </w:r>
      <w:r w:rsidR="002E653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ukupnog tjednog radnog vremena (zamjena </w:t>
      </w:r>
      <w:r w:rsidR="00A108A3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do povratka radnice na rad</w:t>
      </w:r>
      <w:r w:rsidR="002E653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)</w:t>
      </w:r>
    </w:p>
    <w:p w:rsidR="00DD1574" w:rsidRPr="009F13B9" w:rsidRDefault="00DD1574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DD1574" w:rsidRPr="009F13B9" w:rsidRDefault="00DD1574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Mjesto rada: Osnovna škola Skr</w:t>
      </w:r>
      <w:r w:rsidR="009D4FE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adin</w:t>
      </w:r>
    </w:p>
    <w:p w:rsidR="00910370" w:rsidRPr="009F13B9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910370" w:rsidRPr="009F13B9" w:rsidRDefault="00910370" w:rsidP="00910370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UVJETI:</w:t>
      </w:r>
      <w:r w:rsidR="00ED34FE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Uz opće uvjete za zasnivanje radnog </w:t>
      </w:r>
      <w:r w:rsidR="00A108A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odnosa, sukladno Zakonu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 radu</w:t>
      </w:r>
      <w:r w:rsidR="0048267B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(NN, br. 93/14, 127/17, 98/19, 151/22, 46/23 i 64/23),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kandidati moraju ispunjavati </w:t>
      </w:r>
      <w:r w:rsidR="00ED34FE" w:rsidRPr="00292CF8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 posebne uvjete</w:t>
      </w:r>
      <w:r w:rsidR="008F3DF8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imati odgovarajuću vrstu</w:t>
      </w:r>
      <w:r w:rsidR="00D76FC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razinu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obrazovanja sukladno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Zakonu o odgoju i obrazovanju u os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novnoj i srednjoj školi (NN, br.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87/08, 86/09, 92/10, 105/10, 90/1</w:t>
      </w:r>
      <w:r w:rsidR="00CD6E5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1, 16/12, 86/12, 94/13, 152/14,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7/17</w:t>
      </w:r>
      <w:r w:rsidR="00CD6E5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68/18, 98/19, </w:t>
      </w:r>
      <w:r w:rsidR="00A8199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64/20</w:t>
      </w:r>
      <w:r w:rsidR="00D76FC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151/22</w:t>
      </w:r>
      <w:r w:rsidR="00D76FC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156/23</w:t>
      </w:r>
      <w:r w:rsidR="00800AA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</w:t>
      </w:r>
      <w:r w:rsidR="0089701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A8199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č</w:t>
      </w:r>
      <w:r w:rsidR="008A056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lancima</w:t>
      </w:r>
      <w:r w:rsidR="00897AE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18. i 19.</w:t>
      </w:r>
      <w:r w:rsidR="0010753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Pravilnika</w:t>
      </w:r>
      <w:r w:rsidR="00800AA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 odgovarajućoj vrsti ob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razovanja učitelja i stručni</w:t>
      </w:r>
      <w:r w:rsidR="00A8199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h suradnik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 u osnovnoj školi (NN, br.</w:t>
      </w:r>
      <w:r w:rsidR="00A8199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571DA7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0</w:t>
      </w:r>
      <w:r w:rsidR="00A8199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6/19 i 75/20</w:t>
      </w:r>
      <w:r w:rsidR="0089701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).</w:t>
      </w:r>
    </w:p>
    <w:p w:rsidR="00ED34FE" w:rsidRPr="009F13B9" w:rsidRDefault="00ED34FE" w:rsidP="00910370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</w:pPr>
    </w:p>
    <w:p w:rsidR="00ED34FE" w:rsidRPr="009F13B9" w:rsidRDefault="00ED34FE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Radni odnos u Školi ne mo</w:t>
      </w:r>
      <w:r w:rsidR="00B3158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že se zasnovati s osobom za koju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postoje zapreke iz članka 106. Zakona o odgoju i obrazovanju u osnovnoj i srednjoj školi.</w:t>
      </w:r>
    </w:p>
    <w:p w:rsidR="00ED34FE" w:rsidRPr="009F13B9" w:rsidRDefault="00ED34FE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AF5D45" w:rsidRPr="009F13B9" w:rsidRDefault="00AF5D45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natječaj se</w:t>
      </w:r>
      <w:r w:rsidR="00571F3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mogu prijaviti osobe oba spola sukladno članku 13. Zak</w:t>
      </w:r>
      <w:r w:rsidR="008A056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ona o ravnopravnosti spolova (NN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  <w:r w:rsidR="008A056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br.  82/08</w:t>
      </w:r>
      <w:r w:rsidR="003C5CB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69/17</w:t>
      </w:r>
      <w:r w:rsidR="00571F3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).</w:t>
      </w:r>
    </w:p>
    <w:p w:rsidR="009D535C" w:rsidRDefault="009D535C" w:rsidP="009D535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9D535C" w:rsidRPr="00A75B2F" w:rsidRDefault="009D535C" w:rsidP="009D535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 pisanoj prija</w:t>
      </w:r>
      <w:r w:rsidR="00016B8E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vi na natječaj kandidati navode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osobno ime, adresu stanovanja, broj telefona odnosno mobitela, e-mail adresu i naziv radnog mjesta na koje se prijavljuje.</w:t>
      </w:r>
    </w:p>
    <w:p w:rsidR="00AF5D45" w:rsidRPr="009F13B9" w:rsidRDefault="00AF5D45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910370" w:rsidRPr="009F13B9" w:rsidRDefault="00897018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Uz pisanu i vlastoručno potpisanu prijavu kandidati su obvezni priložiti:</w:t>
      </w:r>
    </w:p>
    <w:p w:rsidR="00910370" w:rsidRPr="009F13B9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životopis,</w:t>
      </w:r>
    </w:p>
    <w:p w:rsidR="00897018" w:rsidRPr="009F13B9" w:rsidRDefault="00897018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dokaz o državljanstvu</w:t>
      </w:r>
      <w:r w:rsidR="00B9195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</w:p>
    <w:p w:rsidR="00910370" w:rsidRPr="009F13B9" w:rsidRDefault="00ED34FE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diplomu odnosno dokaz</w:t>
      </w:r>
      <w:r w:rsidR="00B9195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 odgovarajućoj vrsti i razini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obrazovanja,</w:t>
      </w:r>
    </w:p>
    <w:p w:rsidR="00800AA7" w:rsidRPr="009F13B9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- uvjerenje </w:t>
      </w:r>
      <w:r w:rsidR="006300B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da nije pod istragom i da se protiv kandidata/kinje ne vodi kazneni postupak glede zapreka za zasnivanje radnog odnosa iz članka 106. 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Zakona o odgoju i obrazovanju u osnovnoj i</w:t>
      </w:r>
      <w:r w:rsidR="00800AA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DC11A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srednjoj školi, ne starije od </w:t>
      </w:r>
      <w:r w:rsidR="00800AA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mjesec </w:t>
      </w:r>
      <w:r w:rsidR="00DC11A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dana</w:t>
      </w:r>
      <w:r w:rsidR="00292CF8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(priznaje se i elektronički zapis iz sustava e – građani),</w:t>
      </w:r>
    </w:p>
    <w:p w:rsidR="00771F27" w:rsidRPr="009F13B9" w:rsidRDefault="00800AA7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- </w:t>
      </w:r>
      <w:r w:rsidR="00771F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elektronički zapis ili </w:t>
      </w:r>
      <w:r w:rsidR="00F74FCA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potvrdu o podacima evidentiranim u matičnoj evidenciji Hrvatskog zavoda za </w:t>
      </w:r>
      <w:r w:rsidR="00771F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</w:t>
      </w:r>
    </w:p>
    <w:p w:rsidR="00704C1C" w:rsidRPr="009F13B9" w:rsidRDefault="00771F27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mirovinsko osiguranje.</w:t>
      </w:r>
      <w:r w:rsidR="00910370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FC240C" w:rsidRPr="009F13B9" w:rsidRDefault="00DC11A8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Navedene isprave odnosno prilozi</w:t>
      </w:r>
      <w:r w:rsidR="00F74FCA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dostavljaju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se</w:t>
      </w:r>
      <w:r w:rsidR="00F74FCA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u preslikama koje nije potrebno ovjeravati.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Izabrani kandidat je dužan prije sklapanja ugovora o radu dostaviti izvornike ili ovjerene preslike.</w:t>
      </w:r>
    </w:p>
    <w:p w:rsidR="002E4FDA" w:rsidRDefault="002E4FD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594659" w:rsidRPr="009F13B9" w:rsidRDefault="008862E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bookmarkStart w:id="1" w:name="_GoBack"/>
      <w:bookmarkEnd w:id="1"/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</w:t>
      </w:r>
      <w:r w:rsidR="002D4F95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na pravo prednosti p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rilikom zapošljavanja prema posebnom 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zakonu, treba</w:t>
      </w:r>
      <w:r w:rsidR="00C920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se u prijavi na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natječaj pozvati na to pravo i</w:t>
      </w:r>
      <w:r w:rsidR="00571F3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uz prijavu priložiti sve dokaze o ispunjavanju traženih uvjeta iz natječaja te svu propisanu dokumentaciju prema posebnom zakonu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ima prednost u odnosu na ostale kandidate</w:t>
      </w:r>
      <w:r w:rsidR="000B6A2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samo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pod jednakim uvjetima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.</w:t>
      </w:r>
    </w:p>
    <w:p w:rsidR="00510582" w:rsidRPr="009F13B9" w:rsidRDefault="00510582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510582" w:rsidRPr="009F13B9" w:rsidRDefault="003F2A07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zapošljavanju na teme</w:t>
      </w:r>
      <w:r w:rsidR="0002124A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lju članka 102. Zakona o  hrvatskim braniteljima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iz Domovinskog rata i članovima njihovih obitelji</w:t>
      </w:r>
      <w:r w:rsidR="008A056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(NN</w:t>
      </w:r>
      <w:r w:rsidR="00350B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br.</w:t>
      </w:r>
      <w:r w:rsidR="000044B1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121/17, 98/19,</w:t>
      </w:r>
      <w:r w:rsidR="008A056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84/21</w:t>
      </w:r>
      <w:r w:rsidR="000044B1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156/23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dužan je uz prijavu na natječaj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osim dokaza o ispunjavanju traženih uvjeta,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priložiti 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 sve dokaze o ostvarivanju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prava prednosti prilikom zapošljavanja iz članka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103. Zakona o hrvatskim braniteljima iz Domovinskog rata i članovima njihovih obitelji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koji su navedeni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na 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internetskoj stranici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Ministarstva hrvatskih bra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nitelja poveznica:</w:t>
      </w:r>
    </w:p>
    <w:p w:rsidR="00827E27" w:rsidRDefault="002E4FDA" w:rsidP="00827E27">
      <w:pPr>
        <w:jc w:val="both"/>
        <w:rPr>
          <w:rFonts w:ascii="Times New Roman" w:hAnsi="Times New Roman"/>
          <w:sz w:val="22"/>
          <w:szCs w:val="22"/>
        </w:rPr>
      </w:pPr>
      <w:hyperlink r:id="rId6" w:history="1">
        <w:r w:rsidR="00827E27" w:rsidRPr="007A6F63">
          <w:rPr>
            <w:rStyle w:val="Hiperveza"/>
            <w:rFonts w:ascii="Times New Roman" w:hAnsi="Times New Roman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7E4712" w:rsidRDefault="007E4712" w:rsidP="007E4712">
      <w:pPr>
        <w:jc w:val="both"/>
        <w:rPr>
          <w:rFonts w:ascii="Times New Roman" w:hAnsi="Times New Roman"/>
          <w:sz w:val="22"/>
          <w:szCs w:val="22"/>
        </w:rPr>
      </w:pPr>
    </w:p>
    <w:p w:rsidR="009F13B9" w:rsidRPr="009F13B9" w:rsidRDefault="009F13B9" w:rsidP="009F13B9">
      <w:pPr>
        <w:jc w:val="both"/>
        <w:rPr>
          <w:rFonts w:ascii="Times New Roman" w:eastAsia="Calibri" w:hAnsi="Times New Roman"/>
          <w:sz w:val="22"/>
          <w:szCs w:val="22"/>
          <w:lang w:val="hr-HR"/>
        </w:rPr>
      </w:pPr>
      <w:r w:rsidRPr="009F13B9">
        <w:rPr>
          <w:rFonts w:ascii="Times New Roman" w:eastAsia="Calibri" w:hAnsi="Times New Roman"/>
          <w:sz w:val="22"/>
          <w:szCs w:val="22"/>
          <w:lang w:val="hr-HR"/>
        </w:rPr>
        <w:t>Kandidat koji  se poziva na pravo prednosti pri zapošljavanju prema članku 48. Zakona o civilnim stradalnicima iz D</w:t>
      </w:r>
      <w:r w:rsidR="000044B1">
        <w:rPr>
          <w:rFonts w:ascii="Times New Roman" w:eastAsia="Calibri" w:hAnsi="Times New Roman"/>
          <w:sz w:val="22"/>
          <w:szCs w:val="22"/>
          <w:lang w:val="hr-HR"/>
        </w:rPr>
        <w:t>omovinskog rata  (NN, br. 84/21</w:t>
      </w:r>
      <w:r w:rsidRPr="009F13B9">
        <w:rPr>
          <w:rFonts w:ascii="Times New Roman" w:eastAsia="Calibri" w:hAnsi="Times New Roman"/>
          <w:sz w:val="22"/>
          <w:szCs w:val="22"/>
          <w:lang w:val="hr-HR"/>
        </w:rPr>
        <w:t>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7E4712" w:rsidRPr="007E4712" w:rsidRDefault="002E4FDA" w:rsidP="007E4712">
      <w:pPr>
        <w:jc w:val="both"/>
        <w:rPr>
          <w:rFonts w:ascii="Times New Roman" w:hAnsi="Times New Roman"/>
          <w:sz w:val="22"/>
          <w:szCs w:val="22"/>
        </w:rPr>
      </w:pPr>
      <w:hyperlink r:id="rId7" w:history="1">
        <w:r w:rsidR="007E4712" w:rsidRPr="007E4712">
          <w:rPr>
            <w:rStyle w:val="Hiperveza"/>
            <w:rFonts w:ascii="Times New Roman" w:hAnsi="Times New Roman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E4712" w:rsidRDefault="007E4712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30315A" w:rsidRPr="00A75B2F" w:rsidRDefault="0030315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ostvaruje pravo prednosti pri zapošljavanju prema članku 9. Zakona o profesionalnoj rehabilitaciji</w:t>
      </w:r>
      <w:r w:rsidR="00D97899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zapošljavanju osoba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 invaliditetom</w:t>
      </w:r>
      <w:r w:rsidR="004352F6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(NN, br.</w:t>
      </w:r>
      <w:r w:rsidR="003C5CB8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157/13, 152/14 , 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39/18</w:t>
      </w:r>
      <w:r w:rsidR="003C5CB8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32/20</w:t>
      </w:r>
      <w:r w:rsidR="00D97899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 dužan je u prijavi na natječaj pozvati se na to pravo i priložiti sve dokaze o ispunjavanju traženih uvjeta, kao i dokaz o invaliditetu.</w:t>
      </w:r>
    </w:p>
    <w:p w:rsidR="00D97899" w:rsidRPr="00A75B2F" w:rsidRDefault="00D97899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D97899" w:rsidRDefault="00D97899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</w:t>
      </w:r>
      <w:r w:rsidR="00A91CE2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anju u skladu s člankom 48. f. Z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akona o zaštiti civilnih i vojni</w:t>
      </w:r>
      <w:r w:rsidR="004352F6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h invalida rata (NN, br.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33/92, 57/92, 77/92, 27/93, 58/93, 2/94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108/95, 108/96, 82/01, 103/03</w:t>
      </w:r>
      <w:r w:rsidR="003C5CB8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148/13</w:t>
      </w:r>
      <w:r w:rsidR="003C5CB8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98/19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 dužan je uz prijavu priložiti sve dokaze o ispunjavanju traženih uvjeta i potvrdu o statusu vojnog/civilnog invalida rata i dokaz o tome na koji je način prestao radni odnos.</w:t>
      </w:r>
    </w:p>
    <w:p w:rsidR="009A3655" w:rsidRDefault="009A3655" w:rsidP="009A365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9A3655" w:rsidRPr="009A3655" w:rsidRDefault="009A3655" w:rsidP="009A365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A3655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Kandidat koji je stekao inozemnu obrazovnu kvalifikaciju dužan je u prijavi na natječaj priložiti potrebnu zakonsku dokumentaciju, odnosno ispravu o stručnom priznavanju inozemne kvalifikacije ako to zahtjeva Zakon o priznavanju i vrednovanju inozemnih obrazovnih kvalifikacija ili drugi propis te u skladu sa Zakonom o reguliranim profesijama i priznavanju inozemnih stručnih kvalifikacija potrebno rješenje o priznavanju inozemne stručne kvalifikacije radi pristupa reguliranoj profesiji ili drugu zakonom reguliranu  ispravu. </w:t>
      </w:r>
    </w:p>
    <w:p w:rsidR="00704C1C" w:rsidRPr="00A75B2F" w:rsidRDefault="00704C1C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675ECF" w:rsidRPr="00A75B2F" w:rsidRDefault="00B54CC1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prijavom na natječaj daju privolu Osnovnoj školi Skradin za obradu osobnih podataka navedenih u svim dostavljenim prilozima odnosno ispravam</w:t>
      </w:r>
      <w:r w:rsidR="008D709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 za potrebe provedbe natječaja sukladno važećim propisima o zaštiti osobnih podataka.</w:t>
      </w:r>
    </w:p>
    <w:p w:rsidR="00AF5D45" w:rsidRPr="008D7094" w:rsidRDefault="00AF5D45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AF5D45" w:rsidRPr="008D7094" w:rsidRDefault="00AF5D45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 w:rsidRPr="008D7094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Nepotpune i nepravodobne prijave neće se razmatrati.</w:t>
      </w:r>
    </w:p>
    <w:p w:rsidR="00980C3A" w:rsidRDefault="00980C3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AF5D45" w:rsidRPr="00A75B2F" w:rsidRDefault="00D03B83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Škola  ne obavještava osobu o razlozima zašto se ne smatra kandidatom natječaja.</w:t>
      </w:r>
    </w:p>
    <w:p w:rsidR="00980C3A" w:rsidRDefault="00980C3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AF5D45" w:rsidRPr="00A75B2F" w:rsidRDefault="00AF5D45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koji su pravodobno dostavili potpunu prijavu te ispunjavaju uvjete natječaja obvezni su pristupiti procjeni odnosno testiranju prema odredbama Pravilnika o postupku zapošljavanja te procjeni i vre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d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novanju kandidata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za zapošljavanje Osnovne škole Skradin:</w:t>
      </w:r>
    </w:p>
    <w:p w:rsidR="00E51C7A" w:rsidRPr="00A75B2F" w:rsidRDefault="00E51C7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 w:rsidR="008F3DF8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hyperlink r:id="rId8" w:history="1">
        <w:r w:rsidR="0001382B" w:rsidRPr="00A75B2F"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http://os-skradin.skole.hr/</w:t>
        </w:r>
      </w:hyperlink>
    </w:p>
    <w:p w:rsidR="00980C3A" w:rsidRDefault="00980C3A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E51C7A" w:rsidRPr="00A75B2F" w:rsidRDefault="00E51C7A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Ako kandidat ne pristupi procjeni</w:t>
      </w:r>
      <w:r w:rsidR="000044B1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,</w:t>
      </w:r>
      <w:r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odnosno testiranju smatra se da je odustao od prijave na natječaj.</w:t>
      </w:r>
    </w:p>
    <w:p w:rsidR="00E51C7A" w:rsidRPr="00A75B2F" w:rsidRDefault="00E51C7A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E51C7A" w:rsidRPr="00A75B2F" w:rsidRDefault="00C75BDC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Obavijest o n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ačin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procjene odnosno testiranja kandidata</w:t>
      </w:r>
      <w:r w:rsidR="002F4237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vrijeme i mjesto održavanja testiranja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 listom kandidata, te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pravni i drugi izvo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ri za pripremu kandidata objaviti će se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na mrežnoj stranici Škole:</w:t>
      </w:r>
    </w:p>
    <w:p w:rsidR="00E51C7A" w:rsidRPr="00A75B2F" w:rsidRDefault="00E51C7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 w:rsidR="0001382B" w:rsidRPr="00A75B2F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01382B" w:rsidRPr="00A75B2F"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http://os-skradin.skole.hr/</w:t>
        </w:r>
      </w:hyperlink>
    </w:p>
    <w:p w:rsidR="00910370" w:rsidRPr="004F76FB" w:rsidRDefault="00910370" w:rsidP="00910370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val="hr-HR" w:eastAsia="hr-HR" w:bidi="ar-SA"/>
        </w:rPr>
      </w:pPr>
    </w:p>
    <w:p w:rsidR="006C5F2B" w:rsidRPr="008F3DF8" w:rsidRDefault="006C5F2B" w:rsidP="006C5F2B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</w:pP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lastRenderedPageBreak/>
        <w:t xml:space="preserve">Natječaj je objavljen 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dana </w:t>
      </w:r>
      <w:r w:rsidR="002E4FDA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14</w:t>
      </w:r>
      <w:r w:rsidR="000044B1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.10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</w:t>
      </w:r>
      <w:r w:rsidR="000044B1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2025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. godine na mrežnoj strani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ci Osnovne škole Skradin,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na oglasnoj p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loči OŠ Skradin,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 xml:space="preserve"> te mrežnoj stranici i oglasnoj ploči Hrvatskog zavoda za zapoš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 xml:space="preserve">ljavanje, Šibenik, 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te rok prijava traje od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</w:t>
      </w:r>
      <w:r w:rsidR="002E4FDA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14</w:t>
      </w:r>
      <w:r w:rsidR="000044B1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.10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</w:t>
      </w:r>
      <w:r w:rsidR="000044B1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2025.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do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</w:t>
      </w:r>
      <w:r w:rsidR="002E4FDA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22</w:t>
      </w:r>
      <w:r w:rsidR="000044B1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.10.2025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. 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godine.</w:t>
      </w:r>
    </w:p>
    <w:p w:rsidR="004352F6" w:rsidRPr="00A75B2F" w:rsidRDefault="004352F6" w:rsidP="004352F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4352F6" w:rsidRPr="00A75B2F" w:rsidRDefault="004352F6" w:rsidP="004352F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Pisane prijave s potrebnom dokumentacijom o ispunjavanju uvjeta iz natj</w:t>
      </w:r>
      <w:r w:rsid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ečaja dostaviti neposredno </w:t>
      </w:r>
      <w:r w:rsidR="006300B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ili poštom 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adresu škole:</w:t>
      </w:r>
    </w:p>
    <w:p w:rsidR="004352F6" w:rsidRPr="00A75B2F" w:rsidRDefault="004352F6" w:rsidP="004352F6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                   </w:t>
      </w:r>
      <w:r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Osnovna škola Skradin, Put Križa 1, 22 222 Skradin, s naznakom „za natječaj – </w:t>
      </w:r>
      <w:r w:rsidR="006300B7"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radno mjesto učitelja/</w:t>
      </w:r>
      <w:proofErr w:type="spellStart"/>
      <w:r w:rsidR="006300B7"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ice</w:t>
      </w:r>
      <w:proofErr w:type="spellEnd"/>
      <w:r w:rsidR="006300B7"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PRIRODE, BIOLOGIJE I KEMIJE</w:t>
      </w:r>
      <w:r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“</w:t>
      </w:r>
    </w:p>
    <w:p w:rsidR="00373481" w:rsidRPr="00A75B2F" w:rsidRDefault="00373481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571F3E" w:rsidRPr="00A75B2F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 rezultatima natječaja kandidati će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biti obaviješteni putem mrežne</w:t>
      </w:r>
      <w:r w:rsidR="00373481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stranice 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Škole:</w:t>
      </w:r>
    </w:p>
    <w:p w:rsidR="00910370" w:rsidRPr="00A75B2F" w:rsidRDefault="00231B73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oveznica:</w:t>
      </w:r>
      <w:r w:rsidR="0001382B" w:rsidRPr="00A75B2F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="0001382B" w:rsidRPr="00A75B2F"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http://os-skradin.skole.hr/</w:t>
        </w:r>
      </w:hyperlink>
      <w:r w:rsidR="004352F6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sukladno članku 21. Pravilnika o postupku zapošljavanja te procjeni i vrednovanju kandidata za zapošljavanje Osnovne škole Skradin.</w:t>
      </w:r>
    </w:p>
    <w:p w:rsidR="00F7308E" w:rsidRPr="00A75B2F" w:rsidRDefault="00F7308E">
      <w:pPr>
        <w:rPr>
          <w:rFonts w:ascii="Times New Roman" w:hAnsi="Times New Roman"/>
          <w:sz w:val="22"/>
          <w:szCs w:val="22"/>
        </w:rPr>
      </w:pPr>
    </w:p>
    <w:p w:rsidR="00D36B53" w:rsidRPr="009529DA" w:rsidRDefault="00D36B53">
      <w:pPr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 w:rsidR="009529DA">
        <w:t xml:space="preserve"> </w:t>
      </w:r>
      <w:r w:rsidRPr="009529DA">
        <w:rPr>
          <w:rFonts w:ascii="Times New Roman" w:hAnsi="Times New Roman"/>
          <w:sz w:val="22"/>
          <w:szCs w:val="22"/>
        </w:rPr>
        <w:t>Ravnateljica:</w:t>
      </w:r>
    </w:p>
    <w:p w:rsidR="00D36B53" w:rsidRPr="009529DA" w:rsidRDefault="00D36B53">
      <w:pPr>
        <w:rPr>
          <w:rFonts w:ascii="Times New Roman" w:hAnsi="Times New Roman"/>
          <w:sz w:val="22"/>
          <w:szCs w:val="22"/>
        </w:rPr>
      </w:pPr>
      <w:r w:rsidRPr="009529D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Diana Gaši</w:t>
      </w:r>
      <w:r w:rsidR="00536B34" w:rsidRPr="009529DA">
        <w:rPr>
          <w:rFonts w:ascii="Times New Roman" w:hAnsi="Times New Roman"/>
          <w:sz w:val="22"/>
          <w:szCs w:val="22"/>
        </w:rPr>
        <w:t>, prof.</w:t>
      </w:r>
    </w:p>
    <w:sectPr w:rsidR="00D36B53" w:rsidRPr="009529DA" w:rsidSect="00D36B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370"/>
    <w:rsid w:val="00001A10"/>
    <w:rsid w:val="000044B1"/>
    <w:rsid w:val="0001382B"/>
    <w:rsid w:val="00016B8E"/>
    <w:rsid w:val="0002124A"/>
    <w:rsid w:val="00027795"/>
    <w:rsid w:val="00075EE3"/>
    <w:rsid w:val="00092FBC"/>
    <w:rsid w:val="000B045F"/>
    <w:rsid w:val="000B6A2F"/>
    <w:rsid w:val="000E562C"/>
    <w:rsid w:val="00103235"/>
    <w:rsid w:val="00104D2E"/>
    <w:rsid w:val="00107536"/>
    <w:rsid w:val="00137840"/>
    <w:rsid w:val="001553CF"/>
    <w:rsid w:val="00176095"/>
    <w:rsid w:val="001A07FB"/>
    <w:rsid w:val="001C05F0"/>
    <w:rsid w:val="001D16F1"/>
    <w:rsid w:val="001E6E5E"/>
    <w:rsid w:val="001E735A"/>
    <w:rsid w:val="001F0250"/>
    <w:rsid w:val="0021236E"/>
    <w:rsid w:val="00231B73"/>
    <w:rsid w:val="00252734"/>
    <w:rsid w:val="00267AE8"/>
    <w:rsid w:val="00282CD9"/>
    <w:rsid w:val="00292CF8"/>
    <w:rsid w:val="002C5C11"/>
    <w:rsid w:val="002D4F95"/>
    <w:rsid w:val="002E4FDA"/>
    <w:rsid w:val="002E6534"/>
    <w:rsid w:val="002E6D47"/>
    <w:rsid w:val="002F4237"/>
    <w:rsid w:val="0030315A"/>
    <w:rsid w:val="00310FC4"/>
    <w:rsid w:val="00350BF6"/>
    <w:rsid w:val="0035299C"/>
    <w:rsid w:val="0036530D"/>
    <w:rsid w:val="00366DF6"/>
    <w:rsid w:val="00367482"/>
    <w:rsid w:val="003728B7"/>
    <w:rsid w:val="00373481"/>
    <w:rsid w:val="003A1C03"/>
    <w:rsid w:val="003C5CB8"/>
    <w:rsid w:val="003D38C1"/>
    <w:rsid w:val="003E774A"/>
    <w:rsid w:val="003F2A07"/>
    <w:rsid w:val="00403809"/>
    <w:rsid w:val="00427E02"/>
    <w:rsid w:val="004352F6"/>
    <w:rsid w:val="00436316"/>
    <w:rsid w:val="00445E27"/>
    <w:rsid w:val="004650D6"/>
    <w:rsid w:val="0048267B"/>
    <w:rsid w:val="004B6769"/>
    <w:rsid w:val="004D3264"/>
    <w:rsid w:val="004F3AEA"/>
    <w:rsid w:val="004F76FB"/>
    <w:rsid w:val="00510582"/>
    <w:rsid w:val="00513AA0"/>
    <w:rsid w:val="005248D5"/>
    <w:rsid w:val="00530456"/>
    <w:rsid w:val="00536B34"/>
    <w:rsid w:val="00554A19"/>
    <w:rsid w:val="00571DA7"/>
    <w:rsid w:val="00571F3E"/>
    <w:rsid w:val="005941BF"/>
    <w:rsid w:val="00594659"/>
    <w:rsid w:val="005F5FF8"/>
    <w:rsid w:val="00606103"/>
    <w:rsid w:val="0061233A"/>
    <w:rsid w:val="006300B7"/>
    <w:rsid w:val="0063497B"/>
    <w:rsid w:val="00675ECF"/>
    <w:rsid w:val="006B72E4"/>
    <w:rsid w:val="006C5F2B"/>
    <w:rsid w:val="006D248C"/>
    <w:rsid w:val="006D445F"/>
    <w:rsid w:val="006E72ED"/>
    <w:rsid w:val="00704C1C"/>
    <w:rsid w:val="00707649"/>
    <w:rsid w:val="00771F27"/>
    <w:rsid w:val="007766A7"/>
    <w:rsid w:val="0079161B"/>
    <w:rsid w:val="00796DD8"/>
    <w:rsid w:val="007C5732"/>
    <w:rsid w:val="007C622F"/>
    <w:rsid w:val="007D40B8"/>
    <w:rsid w:val="007E4712"/>
    <w:rsid w:val="008008FD"/>
    <w:rsid w:val="00800AA7"/>
    <w:rsid w:val="00823D4B"/>
    <w:rsid w:val="00827E27"/>
    <w:rsid w:val="008862EA"/>
    <w:rsid w:val="00897018"/>
    <w:rsid w:val="00897AEE"/>
    <w:rsid w:val="008A0567"/>
    <w:rsid w:val="008D7094"/>
    <w:rsid w:val="008F0CD2"/>
    <w:rsid w:val="008F3DF8"/>
    <w:rsid w:val="00905233"/>
    <w:rsid w:val="00910370"/>
    <w:rsid w:val="009529DA"/>
    <w:rsid w:val="00961D5A"/>
    <w:rsid w:val="009660CC"/>
    <w:rsid w:val="00966639"/>
    <w:rsid w:val="00980C3A"/>
    <w:rsid w:val="009A31C1"/>
    <w:rsid w:val="009A3655"/>
    <w:rsid w:val="009B0D05"/>
    <w:rsid w:val="009B6128"/>
    <w:rsid w:val="009C0644"/>
    <w:rsid w:val="009D4FE8"/>
    <w:rsid w:val="009D535C"/>
    <w:rsid w:val="009F13B9"/>
    <w:rsid w:val="009F6019"/>
    <w:rsid w:val="00A07E61"/>
    <w:rsid w:val="00A108A3"/>
    <w:rsid w:val="00A358E6"/>
    <w:rsid w:val="00A40EA5"/>
    <w:rsid w:val="00A6684F"/>
    <w:rsid w:val="00A75B2F"/>
    <w:rsid w:val="00A8199F"/>
    <w:rsid w:val="00A91CE2"/>
    <w:rsid w:val="00AE04A8"/>
    <w:rsid w:val="00AF5D45"/>
    <w:rsid w:val="00B3158F"/>
    <w:rsid w:val="00B54CC1"/>
    <w:rsid w:val="00B71266"/>
    <w:rsid w:val="00B9195E"/>
    <w:rsid w:val="00B96A38"/>
    <w:rsid w:val="00BD3419"/>
    <w:rsid w:val="00BE053A"/>
    <w:rsid w:val="00C04448"/>
    <w:rsid w:val="00C5251A"/>
    <w:rsid w:val="00C61E01"/>
    <w:rsid w:val="00C75BDC"/>
    <w:rsid w:val="00C92062"/>
    <w:rsid w:val="00CC0007"/>
    <w:rsid w:val="00CD6E53"/>
    <w:rsid w:val="00D03B83"/>
    <w:rsid w:val="00D07A44"/>
    <w:rsid w:val="00D36B53"/>
    <w:rsid w:val="00D44E6B"/>
    <w:rsid w:val="00D76FCF"/>
    <w:rsid w:val="00D97899"/>
    <w:rsid w:val="00DC11A8"/>
    <w:rsid w:val="00DC434D"/>
    <w:rsid w:val="00DC7D4B"/>
    <w:rsid w:val="00DD1574"/>
    <w:rsid w:val="00DD47C0"/>
    <w:rsid w:val="00DF7325"/>
    <w:rsid w:val="00E24762"/>
    <w:rsid w:val="00E319F7"/>
    <w:rsid w:val="00E5108A"/>
    <w:rsid w:val="00E51C7A"/>
    <w:rsid w:val="00E55E21"/>
    <w:rsid w:val="00EA3011"/>
    <w:rsid w:val="00ED34FE"/>
    <w:rsid w:val="00EE4B55"/>
    <w:rsid w:val="00F240AF"/>
    <w:rsid w:val="00F31A49"/>
    <w:rsid w:val="00F356B2"/>
    <w:rsid w:val="00F7308E"/>
    <w:rsid w:val="00F74FCA"/>
    <w:rsid w:val="00FC240C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AE9B"/>
  <w15:docId w15:val="{4B105FD9-21EB-4037-984F-0D35E46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49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076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76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76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7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7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764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7649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764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76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76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76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76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70764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7649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7649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7649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7649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7649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076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076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76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07649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07649"/>
    <w:rPr>
      <w:b/>
      <w:bCs/>
    </w:rPr>
  </w:style>
  <w:style w:type="character" w:styleId="Istaknuto">
    <w:name w:val="Emphasis"/>
    <w:basedOn w:val="Zadanifontodlomka"/>
    <w:uiPriority w:val="20"/>
    <w:qFormat/>
    <w:rsid w:val="00707649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07649"/>
    <w:rPr>
      <w:szCs w:val="32"/>
    </w:rPr>
  </w:style>
  <w:style w:type="paragraph" w:styleId="Odlomakpopisa">
    <w:name w:val="List Paragraph"/>
    <w:basedOn w:val="Normal"/>
    <w:uiPriority w:val="34"/>
    <w:qFormat/>
    <w:rsid w:val="0070764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07649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07649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7649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7649"/>
    <w:rPr>
      <w:b/>
      <w:i/>
      <w:sz w:val="24"/>
    </w:rPr>
  </w:style>
  <w:style w:type="character" w:styleId="Neupadljivoisticanje">
    <w:name w:val="Subtle Emphasis"/>
    <w:uiPriority w:val="19"/>
    <w:qFormat/>
    <w:rsid w:val="00707649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07649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07649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07649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07649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07649"/>
    <w:pPr>
      <w:outlineLvl w:val="9"/>
    </w:pPr>
  </w:style>
  <w:style w:type="character" w:styleId="Hiperveza">
    <w:name w:val="Hyperlink"/>
    <w:basedOn w:val="Zadanifontodlomka"/>
    <w:uiPriority w:val="99"/>
    <w:unhideWhenUsed/>
    <w:rsid w:val="009103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3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370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675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kradin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skradin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skradin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E5C8-9A7D-43D5-97F4-296B3659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64</cp:revision>
  <cp:lastPrinted>2024-11-28T07:52:00Z</cp:lastPrinted>
  <dcterms:created xsi:type="dcterms:W3CDTF">2022-09-29T10:56:00Z</dcterms:created>
  <dcterms:modified xsi:type="dcterms:W3CDTF">2025-10-14T06:08:00Z</dcterms:modified>
</cp:coreProperties>
</file>