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F40A" w14:textId="77777777" w:rsidR="0067122C" w:rsidRPr="00E51CA1" w:rsidRDefault="0067122C" w:rsidP="0067122C">
      <w:pPr>
        <w:jc w:val="center"/>
        <w:rPr>
          <w:b/>
          <w:sz w:val="32"/>
          <w:szCs w:val="32"/>
        </w:rPr>
      </w:pPr>
      <w:r w:rsidRPr="00E51CA1">
        <w:rPr>
          <w:b/>
          <w:sz w:val="32"/>
          <w:szCs w:val="32"/>
        </w:rPr>
        <w:t>O</w:t>
      </w:r>
      <w:r w:rsidR="0005522E">
        <w:rPr>
          <w:b/>
          <w:sz w:val="32"/>
          <w:szCs w:val="32"/>
        </w:rPr>
        <w:t xml:space="preserve">SNOVNA </w:t>
      </w:r>
      <w:r w:rsidRPr="00E51CA1">
        <w:rPr>
          <w:b/>
          <w:sz w:val="32"/>
          <w:szCs w:val="32"/>
        </w:rPr>
        <w:t>Š</w:t>
      </w:r>
      <w:r w:rsidR="0005522E">
        <w:rPr>
          <w:b/>
          <w:sz w:val="32"/>
          <w:szCs w:val="32"/>
        </w:rPr>
        <w:t>KOLA</w:t>
      </w:r>
      <w:r w:rsidRPr="00E51CA1">
        <w:rPr>
          <w:b/>
          <w:sz w:val="32"/>
          <w:szCs w:val="32"/>
        </w:rPr>
        <w:t xml:space="preserve"> </w:t>
      </w:r>
      <w:r w:rsidR="0005522E">
        <w:rPr>
          <w:b/>
          <w:sz w:val="32"/>
          <w:szCs w:val="32"/>
        </w:rPr>
        <w:t>SKRADIN</w:t>
      </w:r>
    </w:p>
    <w:p w14:paraId="2E74F348" w14:textId="4B72F7D3" w:rsidR="0067122C" w:rsidRPr="00E51CA1" w:rsidRDefault="007E09FE" w:rsidP="0067122C">
      <w:pPr>
        <w:jc w:val="center"/>
        <w:rPr>
          <w:b/>
          <w:sz w:val="32"/>
          <w:szCs w:val="32"/>
        </w:rPr>
      </w:pPr>
      <w:r w:rsidRPr="00E51CA1">
        <w:rPr>
          <w:b/>
          <w:sz w:val="32"/>
          <w:szCs w:val="32"/>
        </w:rPr>
        <w:t>Elementi v</w:t>
      </w:r>
      <w:r w:rsidR="0067122C" w:rsidRPr="00E51CA1">
        <w:rPr>
          <w:b/>
          <w:sz w:val="32"/>
          <w:szCs w:val="32"/>
        </w:rPr>
        <w:t>rednovanj</w:t>
      </w:r>
      <w:r w:rsidRPr="00E51CA1">
        <w:rPr>
          <w:b/>
          <w:sz w:val="32"/>
          <w:szCs w:val="32"/>
        </w:rPr>
        <w:t>a</w:t>
      </w:r>
      <w:r w:rsidR="0067122C" w:rsidRPr="00E51CA1">
        <w:rPr>
          <w:b/>
          <w:sz w:val="32"/>
          <w:szCs w:val="32"/>
        </w:rPr>
        <w:t xml:space="preserve"> u nastavi </w:t>
      </w:r>
      <w:r w:rsidR="00C345A8">
        <w:rPr>
          <w:b/>
          <w:sz w:val="32"/>
          <w:szCs w:val="32"/>
        </w:rPr>
        <w:t>K</w:t>
      </w:r>
      <w:r w:rsidR="0067122C" w:rsidRPr="00E51CA1">
        <w:rPr>
          <w:b/>
          <w:sz w:val="32"/>
          <w:szCs w:val="32"/>
        </w:rPr>
        <w:t>emije</w:t>
      </w:r>
    </w:p>
    <w:p w14:paraId="57A5EE37" w14:textId="77777777" w:rsidR="005C4BE0" w:rsidRDefault="005C4BE0" w:rsidP="005C4BE0">
      <w:pPr>
        <w:pStyle w:val="NoSpacing"/>
      </w:pPr>
      <w:r>
        <w:tab/>
      </w:r>
    </w:p>
    <w:p w14:paraId="13B0A4C0" w14:textId="77777777" w:rsidR="00E51CA1" w:rsidRDefault="00E51CA1">
      <w:pPr>
        <w:rPr>
          <w:b/>
          <w:bCs/>
          <w:sz w:val="24"/>
          <w:szCs w:val="24"/>
        </w:rPr>
      </w:pPr>
    </w:p>
    <w:p w14:paraId="7AAD1B62" w14:textId="77777777" w:rsidR="00BB085B" w:rsidRPr="005C4BE0" w:rsidRDefault="007E09F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67122C" w:rsidRPr="005C4BE0">
        <w:rPr>
          <w:b/>
          <w:bCs/>
          <w:sz w:val="24"/>
          <w:szCs w:val="24"/>
        </w:rPr>
        <w:t>USVOJENOST KEMIJSKIH KONCEPATA</w:t>
      </w:r>
    </w:p>
    <w:p w14:paraId="5E00834C" w14:textId="77777777" w:rsidR="00BB085B" w:rsidRDefault="0067122C">
      <w:r>
        <w:t xml:space="preserve">Usvojenost prirodoslovnih/kemijskih koncepata </w:t>
      </w:r>
      <w:r w:rsidR="00BB085B">
        <w:t>kao element vrednovanja</w:t>
      </w:r>
      <w:r>
        <w:t xml:space="preserve"> podrazumijeva: </w:t>
      </w:r>
    </w:p>
    <w:p w14:paraId="54B9EED2" w14:textId="77777777" w:rsidR="00BB085B" w:rsidRDefault="0067122C">
      <w:r>
        <w:t xml:space="preserve">- poznavanje temeljnih prirodoslovnih/kemijskih pojmova </w:t>
      </w:r>
    </w:p>
    <w:p w14:paraId="7C0BE3EC" w14:textId="77777777" w:rsidR="00BB085B" w:rsidRDefault="0067122C">
      <w:r>
        <w:t xml:space="preserve">- objašnjavanje temeljnih kemijskih procesa i pojava </w:t>
      </w:r>
    </w:p>
    <w:p w14:paraId="6F33DBAD" w14:textId="77777777" w:rsidR="00BB085B" w:rsidRDefault="0067122C">
      <w:r>
        <w:t xml:space="preserve">- objašnjavanje međusobnog djelovanja tvari i djelovanja tvari na živa bića </w:t>
      </w:r>
    </w:p>
    <w:p w14:paraId="337F814C" w14:textId="77777777" w:rsidR="0078032A" w:rsidRDefault="0067122C">
      <w:r>
        <w:t>- primjena znanja i rješavanje problemskih zadataka s pomoću usvojenog znanja</w:t>
      </w:r>
    </w:p>
    <w:p w14:paraId="3D90076B" w14:textId="77777777" w:rsidR="00E51CA1" w:rsidRDefault="00E51C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2333"/>
        <w:gridCol w:w="2361"/>
        <w:gridCol w:w="2369"/>
      </w:tblGrid>
      <w:tr w:rsidR="00261695" w14:paraId="207027F1" w14:textId="77777777" w:rsidTr="00971B95">
        <w:tc>
          <w:tcPr>
            <w:tcW w:w="9622" w:type="dxa"/>
            <w:gridSpan w:val="4"/>
          </w:tcPr>
          <w:p w14:paraId="5979604C" w14:textId="77777777" w:rsidR="00261695" w:rsidRPr="00261695" w:rsidRDefault="00261695" w:rsidP="00261695">
            <w:pPr>
              <w:tabs>
                <w:tab w:val="left" w:pos="298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1695">
              <w:rPr>
                <w:b/>
                <w:bCs/>
                <w:sz w:val="24"/>
                <w:szCs w:val="24"/>
              </w:rPr>
              <w:t>OCIJENA</w:t>
            </w:r>
          </w:p>
        </w:tc>
      </w:tr>
      <w:tr w:rsidR="00261695" w14:paraId="09DE4360" w14:textId="77777777" w:rsidTr="00261695">
        <w:tc>
          <w:tcPr>
            <w:tcW w:w="2405" w:type="dxa"/>
          </w:tcPr>
          <w:p w14:paraId="09B90459" w14:textId="77777777" w:rsidR="00261695" w:rsidRPr="00261695" w:rsidRDefault="00261695" w:rsidP="00261695">
            <w:pPr>
              <w:jc w:val="center"/>
              <w:rPr>
                <w:b/>
                <w:bCs/>
                <w:sz w:val="24"/>
                <w:szCs w:val="24"/>
              </w:rPr>
            </w:pPr>
            <w:r w:rsidRPr="00261695">
              <w:rPr>
                <w:b/>
                <w:bCs/>
                <w:sz w:val="24"/>
                <w:szCs w:val="24"/>
              </w:rPr>
              <w:t>DOVOLJAN (2)</w:t>
            </w:r>
          </w:p>
        </w:tc>
        <w:tc>
          <w:tcPr>
            <w:tcW w:w="2405" w:type="dxa"/>
          </w:tcPr>
          <w:p w14:paraId="19E87BDD" w14:textId="03CCD69F" w:rsidR="00261695" w:rsidRPr="00261695" w:rsidRDefault="00261695" w:rsidP="00261695">
            <w:pPr>
              <w:jc w:val="center"/>
              <w:rPr>
                <w:b/>
                <w:bCs/>
                <w:sz w:val="24"/>
                <w:szCs w:val="24"/>
              </w:rPr>
            </w:pPr>
            <w:r w:rsidRPr="00261695">
              <w:rPr>
                <w:b/>
                <w:bCs/>
                <w:sz w:val="24"/>
                <w:szCs w:val="24"/>
              </w:rPr>
              <w:t>DOBAR</w:t>
            </w:r>
            <w:r w:rsidR="002923B9">
              <w:rPr>
                <w:b/>
                <w:bCs/>
                <w:sz w:val="24"/>
                <w:szCs w:val="24"/>
              </w:rPr>
              <w:t xml:space="preserve"> </w:t>
            </w:r>
            <w:r w:rsidRPr="00261695"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2406" w:type="dxa"/>
          </w:tcPr>
          <w:p w14:paraId="06E4833D" w14:textId="64525053" w:rsidR="00261695" w:rsidRPr="00261695" w:rsidRDefault="00261695" w:rsidP="00261695">
            <w:pPr>
              <w:jc w:val="center"/>
              <w:rPr>
                <w:b/>
                <w:bCs/>
                <w:sz w:val="24"/>
                <w:szCs w:val="24"/>
              </w:rPr>
            </w:pPr>
            <w:r w:rsidRPr="00261695">
              <w:rPr>
                <w:b/>
                <w:bCs/>
                <w:sz w:val="24"/>
                <w:szCs w:val="24"/>
              </w:rPr>
              <w:t>VRLO DOBAR</w:t>
            </w:r>
            <w:r w:rsidR="002923B9">
              <w:rPr>
                <w:b/>
                <w:bCs/>
                <w:sz w:val="24"/>
                <w:szCs w:val="24"/>
              </w:rPr>
              <w:t xml:space="preserve"> </w:t>
            </w:r>
            <w:r w:rsidRPr="00261695"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2406" w:type="dxa"/>
          </w:tcPr>
          <w:p w14:paraId="078B663F" w14:textId="44E073B1" w:rsidR="00261695" w:rsidRPr="00261695" w:rsidRDefault="00261695" w:rsidP="00261695">
            <w:pPr>
              <w:jc w:val="center"/>
              <w:rPr>
                <w:b/>
                <w:bCs/>
                <w:sz w:val="24"/>
                <w:szCs w:val="24"/>
              </w:rPr>
            </w:pPr>
            <w:r w:rsidRPr="00261695">
              <w:rPr>
                <w:b/>
                <w:bCs/>
                <w:sz w:val="24"/>
                <w:szCs w:val="24"/>
              </w:rPr>
              <w:t>ODLIČAN</w:t>
            </w:r>
            <w:r w:rsidR="002923B9">
              <w:rPr>
                <w:b/>
                <w:bCs/>
                <w:sz w:val="24"/>
                <w:szCs w:val="24"/>
              </w:rPr>
              <w:t xml:space="preserve"> </w:t>
            </w:r>
            <w:r w:rsidRPr="00261695">
              <w:rPr>
                <w:b/>
                <w:bCs/>
                <w:sz w:val="24"/>
                <w:szCs w:val="24"/>
              </w:rPr>
              <w:t>(5)</w:t>
            </w:r>
          </w:p>
        </w:tc>
      </w:tr>
      <w:tr w:rsidR="00261695" w14:paraId="7DDE99F7" w14:textId="77777777" w:rsidTr="00261695">
        <w:tc>
          <w:tcPr>
            <w:tcW w:w="2405" w:type="dxa"/>
          </w:tcPr>
          <w:p w14:paraId="2ECB6E1A" w14:textId="77777777" w:rsidR="00261695" w:rsidRDefault="00261695">
            <w:r>
              <w:t xml:space="preserve">- reproducira i prepoznaje temeljne kemijske pojmove, ali slabo uviđa povezanost - opisuje kemijske pojave i procese nejasno i bez dubljeg razumijevanja, a obrazlaže površno </w:t>
            </w:r>
          </w:p>
          <w:p w14:paraId="4D4BA613" w14:textId="77777777" w:rsidR="00261695" w:rsidRDefault="00261695">
            <w:r>
              <w:t xml:space="preserve">- navodi isključivo primjere obrađene na nastavi </w:t>
            </w:r>
          </w:p>
          <w:p w14:paraId="6A2EFD71" w14:textId="77777777" w:rsidR="00261695" w:rsidRDefault="00261695">
            <w:r>
              <w:t xml:space="preserve">- nabraja etape nekog procesa, bez izvođenja zaključaka i povezivanja s primjerima iz života </w:t>
            </w:r>
          </w:p>
          <w:p w14:paraId="27BDD063" w14:textId="77777777" w:rsidR="00261695" w:rsidRDefault="00261695">
            <w:r>
              <w:t xml:space="preserve">- znanje primjenjuje slabo i nesigurno te rješava zadatke najniže razine </w:t>
            </w:r>
          </w:p>
          <w:p w14:paraId="37F034DD" w14:textId="01FF1BB9" w:rsidR="00261695" w:rsidRDefault="00261695">
            <w:r>
              <w:t>- slabo poznaje kemijsko nazivlj</w:t>
            </w:r>
            <w:r w:rsidR="000D7663">
              <w:t>e</w:t>
            </w:r>
          </w:p>
        </w:tc>
        <w:tc>
          <w:tcPr>
            <w:tcW w:w="2405" w:type="dxa"/>
          </w:tcPr>
          <w:p w14:paraId="1528E664" w14:textId="77777777" w:rsidR="00261695" w:rsidRDefault="00261695">
            <w:r>
              <w:t xml:space="preserve">- poznaje obrađene programske sadržaje, ali ih ne primjenjuje u novoj situaciji niti potkrepljuje vlastitim primjerima </w:t>
            </w:r>
          </w:p>
          <w:p w14:paraId="5D1B5794" w14:textId="77777777" w:rsidR="00261695" w:rsidRDefault="00261695">
            <w:r>
              <w:t xml:space="preserve">- navodi vlastite primjere i prepoznaje kontekst problema </w:t>
            </w:r>
          </w:p>
          <w:p w14:paraId="7CFBAD04" w14:textId="77777777" w:rsidR="00261695" w:rsidRDefault="00261695">
            <w:r>
              <w:t>- nesiguran pri uporabi odgovarajućeg kemijskog nazivlja</w:t>
            </w:r>
          </w:p>
          <w:p w14:paraId="5E297401" w14:textId="77777777" w:rsidR="00261695" w:rsidRDefault="00261695">
            <w:r>
              <w:t>- u rješavanju problemskih zadataka i objašnjavanju uzročno-posljedičnih veza treba pojačano usmjeravanje i pomoć učitelja</w:t>
            </w:r>
          </w:p>
        </w:tc>
        <w:tc>
          <w:tcPr>
            <w:tcW w:w="2406" w:type="dxa"/>
          </w:tcPr>
          <w:p w14:paraId="77542672" w14:textId="77777777" w:rsidR="00261695" w:rsidRDefault="00261695">
            <w:r>
              <w:t xml:space="preserve">- pretežno samostalno odgovara na pitanja različitih razina </w:t>
            </w:r>
          </w:p>
          <w:p w14:paraId="7253ECAE" w14:textId="77777777" w:rsidR="00261695" w:rsidRDefault="00261695">
            <w:r>
              <w:t xml:space="preserve">- većinu vremena primjenjuje usvojene nastavne sadržaje, navodi vlastite primjere te logično obrazlaže prirodne/kemijske zakonitosti </w:t>
            </w:r>
          </w:p>
          <w:p w14:paraId="18ABC66D" w14:textId="77777777" w:rsidR="00261695" w:rsidRDefault="00261695">
            <w:r>
              <w:t xml:space="preserve">- većinom se dobro snalazi u povezivanju nastavnih sadržaja s primjerima iz svakodnevice </w:t>
            </w:r>
          </w:p>
          <w:p w14:paraId="10E7F6C7" w14:textId="77777777" w:rsidR="00261695" w:rsidRDefault="00261695">
            <w:r>
              <w:t>- uz povremenu podršku rješava većinu složenijih zadataka i pritom koristi odgovarajuće kemijsko nazivlje</w:t>
            </w:r>
          </w:p>
        </w:tc>
        <w:tc>
          <w:tcPr>
            <w:tcW w:w="2406" w:type="dxa"/>
          </w:tcPr>
          <w:p w14:paraId="2DF2E618" w14:textId="77777777" w:rsidR="00261695" w:rsidRDefault="00261695">
            <w:r>
              <w:t xml:space="preserve">- usvojeno znanje primjenjuje u novim situacijama i na složenijim primjerima </w:t>
            </w:r>
          </w:p>
          <w:p w14:paraId="5A71EA3A" w14:textId="77777777" w:rsidR="00261695" w:rsidRDefault="00261695">
            <w:r>
              <w:t xml:space="preserve">- usvojene nastavne sadržaje uspješno povezuje s prirodoslovnim sadržajima drugih područja </w:t>
            </w:r>
          </w:p>
          <w:p w14:paraId="5F33A629" w14:textId="77777777" w:rsidR="00261695" w:rsidRDefault="00261695">
            <w:r>
              <w:t xml:space="preserve">- samostalno rješava sve zadatke, objašnjava rješenja i pritom koristi odgovarajuće kemijsko nazivlje </w:t>
            </w:r>
          </w:p>
          <w:p w14:paraId="5B7A4CBB" w14:textId="77777777" w:rsidR="00261695" w:rsidRDefault="00261695">
            <w:r>
              <w:t>- samostalno uočava i tumači</w:t>
            </w:r>
            <w:r w:rsidR="005C4BE0">
              <w:t xml:space="preserve"> </w:t>
            </w:r>
            <w:r>
              <w:t>uzročnoposljedične veze i međuodnose navodeći vlastite primjere</w:t>
            </w:r>
          </w:p>
        </w:tc>
      </w:tr>
    </w:tbl>
    <w:p w14:paraId="5FC5987B" w14:textId="77777777" w:rsidR="005C4BE0" w:rsidRDefault="005C4BE0"/>
    <w:p w14:paraId="3A779B59" w14:textId="77777777" w:rsidR="00E51CA1" w:rsidRDefault="00E51CA1" w:rsidP="00D52C37">
      <w:pPr>
        <w:ind w:hanging="270"/>
        <w:jc w:val="center"/>
        <w:rPr>
          <w:b/>
          <w:bCs/>
          <w:sz w:val="24"/>
          <w:szCs w:val="24"/>
        </w:rPr>
      </w:pPr>
    </w:p>
    <w:p w14:paraId="198F780E" w14:textId="77777777" w:rsidR="005C4BE0" w:rsidRPr="005C4BE0" w:rsidRDefault="005C4BE0" w:rsidP="005C4BE0">
      <w:pPr>
        <w:ind w:hanging="270"/>
        <w:rPr>
          <w:b/>
          <w:bCs/>
          <w:sz w:val="24"/>
          <w:szCs w:val="24"/>
        </w:rPr>
      </w:pPr>
      <w:r w:rsidRPr="005C4BE0">
        <w:rPr>
          <w:b/>
          <w:bCs/>
          <w:sz w:val="24"/>
          <w:szCs w:val="24"/>
        </w:rPr>
        <w:lastRenderedPageBreak/>
        <w:t xml:space="preserve">Kriteriji u pisanim provjerama: </w:t>
      </w:r>
      <w:r>
        <w:rPr>
          <w:b/>
          <w:bCs/>
          <w:sz w:val="24"/>
          <w:szCs w:val="24"/>
        </w:rPr>
        <w:t xml:space="preserve">  </w:t>
      </w:r>
      <w:r w:rsidRPr="005C4BE0">
        <w:rPr>
          <w:b/>
          <w:bCs/>
          <w:sz w:val="24"/>
          <w:szCs w:val="24"/>
        </w:rPr>
        <w:t>50% - 6</w:t>
      </w:r>
      <w:r w:rsidR="00E51CA1">
        <w:rPr>
          <w:b/>
          <w:bCs/>
          <w:sz w:val="24"/>
          <w:szCs w:val="24"/>
        </w:rPr>
        <w:t>0</w:t>
      </w:r>
      <w:r w:rsidRPr="005C4BE0">
        <w:rPr>
          <w:b/>
          <w:bCs/>
          <w:sz w:val="24"/>
          <w:szCs w:val="24"/>
        </w:rPr>
        <w:t>% dovoljan (2)</w:t>
      </w:r>
    </w:p>
    <w:p w14:paraId="2FFD78F2" w14:textId="77777777" w:rsidR="005C4BE0" w:rsidRPr="005C4BE0" w:rsidRDefault="005C4BE0" w:rsidP="005C4BE0">
      <w:pPr>
        <w:ind w:firstLine="3150"/>
        <w:rPr>
          <w:b/>
          <w:bCs/>
          <w:sz w:val="24"/>
          <w:szCs w:val="24"/>
        </w:rPr>
      </w:pPr>
      <w:r w:rsidRPr="005C4BE0">
        <w:rPr>
          <w:b/>
          <w:bCs/>
          <w:sz w:val="24"/>
          <w:szCs w:val="24"/>
        </w:rPr>
        <w:t>6</w:t>
      </w:r>
      <w:r w:rsidR="00E51CA1">
        <w:rPr>
          <w:b/>
          <w:bCs/>
          <w:sz w:val="24"/>
          <w:szCs w:val="24"/>
        </w:rPr>
        <w:t>1</w:t>
      </w:r>
      <w:r w:rsidRPr="005C4BE0">
        <w:rPr>
          <w:b/>
          <w:bCs/>
          <w:sz w:val="24"/>
          <w:szCs w:val="24"/>
        </w:rPr>
        <w:t>% - 7</w:t>
      </w:r>
      <w:r w:rsidR="00E51CA1">
        <w:rPr>
          <w:b/>
          <w:bCs/>
          <w:sz w:val="24"/>
          <w:szCs w:val="24"/>
        </w:rPr>
        <w:t>5</w:t>
      </w:r>
      <w:r w:rsidRPr="005C4BE0">
        <w:rPr>
          <w:b/>
          <w:bCs/>
          <w:sz w:val="24"/>
          <w:szCs w:val="24"/>
        </w:rPr>
        <w:t>% dobar (3)</w:t>
      </w:r>
    </w:p>
    <w:p w14:paraId="2A1596CF" w14:textId="45CAEC50" w:rsidR="005C4BE0" w:rsidRPr="005C4BE0" w:rsidRDefault="005C4BE0" w:rsidP="005C4BE0">
      <w:pPr>
        <w:ind w:firstLine="3150"/>
        <w:rPr>
          <w:b/>
          <w:bCs/>
          <w:sz w:val="24"/>
          <w:szCs w:val="24"/>
        </w:rPr>
      </w:pPr>
      <w:r w:rsidRPr="005C4BE0">
        <w:rPr>
          <w:b/>
          <w:bCs/>
          <w:sz w:val="24"/>
          <w:szCs w:val="24"/>
        </w:rPr>
        <w:t>7</w:t>
      </w:r>
      <w:r w:rsidR="00856765">
        <w:rPr>
          <w:b/>
          <w:bCs/>
          <w:sz w:val="24"/>
          <w:szCs w:val="24"/>
        </w:rPr>
        <w:t>6</w:t>
      </w:r>
      <w:r w:rsidRPr="005C4BE0">
        <w:rPr>
          <w:b/>
          <w:bCs/>
          <w:sz w:val="24"/>
          <w:szCs w:val="24"/>
        </w:rPr>
        <w:t>% - 89% vrlo dobar (4)</w:t>
      </w:r>
    </w:p>
    <w:p w14:paraId="19475433" w14:textId="77777777" w:rsidR="005C4BE0" w:rsidRDefault="005C4BE0" w:rsidP="005C4BE0">
      <w:pPr>
        <w:ind w:firstLine="3150"/>
        <w:rPr>
          <w:b/>
          <w:bCs/>
          <w:sz w:val="24"/>
          <w:szCs w:val="24"/>
        </w:rPr>
      </w:pPr>
      <w:r w:rsidRPr="005C4BE0">
        <w:rPr>
          <w:b/>
          <w:bCs/>
          <w:sz w:val="24"/>
          <w:szCs w:val="24"/>
        </w:rPr>
        <w:t>90% - 10</w:t>
      </w:r>
      <w:r w:rsidR="003304FB">
        <w:rPr>
          <w:b/>
          <w:bCs/>
          <w:sz w:val="24"/>
          <w:szCs w:val="24"/>
        </w:rPr>
        <w:t>0</w:t>
      </w:r>
      <w:r w:rsidRPr="005C4BE0">
        <w:rPr>
          <w:b/>
          <w:bCs/>
          <w:sz w:val="24"/>
          <w:szCs w:val="24"/>
        </w:rPr>
        <w:t>% odličan (5)</w:t>
      </w:r>
    </w:p>
    <w:p w14:paraId="6075E990" w14:textId="77777777" w:rsidR="00E51CA1" w:rsidRPr="005C4BE0" w:rsidRDefault="00E51CA1" w:rsidP="005C4BE0">
      <w:pPr>
        <w:ind w:firstLine="3150"/>
        <w:rPr>
          <w:b/>
          <w:bCs/>
          <w:sz w:val="24"/>
          <w:szCs w:val="24"/>
        </w:rPr>
      </w:pPr>
    </w:p>
    <w:p w14:paraId="268E2CA1" w14:textId="77777777" w:rsidR="000C5CC8" w:rsidRDefault="007E09FE" w:rsidP="005C4BE0">
      <w:r>
        <w:rPr>
          <w:b/>
          <w:bCs/>
          <w:sz w:val="24"/>
          <w:szCs w:val="24"/>
        </w:rPr>
        <w:t xml:space="preserve">2. </w:t>
      </w:r>
      <w:r w:rsidR="000C5CC8" w:rsidRPr="000C5CC8">
        <w:rPr>
          <w:b/>
          <w:bCs/>
          <w:sz w:val="24"/>
          <w:szCs w:val="24"/>
        </w:rPr>
        <w:t>PRIRODOZNANSTVENE KOMPETENCIJE</w:t>
      </w:r>
      <w:r w:rsidR="000C5CC8">
        <w:t xml:space="preserve"> </w:t>
      </w:r>
    </w:p>
    <w:p w14:paraId="3752E4DF" w14:textId="77777777" w:rsidR="000C5CC8" w:rsidRDefault="000C5CC8" w:rsidP="005C4BE0">
      <w:r>
        <w:t xml:space="preserve">Prirodoznanstvene kompetencije stečene su vještine i sposobnosti te praktična primjena teoretskoga znanja što podrazumijeva: </w:t>
      </w:r>
    </w:p>
    <w:p w14:paraId="02230453" w14:textId="77777777" w:rsidR="000C5CC8" w:rsidRDefault="000C5CC8" w:rsidP="005C4BE0">
      <w:r>
        <w:t xml:space="preserve">- vještinu izvođenja praktičnih radova </w:t>
      </w:r>
    </w:p>
    <w:p w14:paraId="1469984E" w14:textId="77777777" w:rsidR="000C5CC8" w:rsidRDefault="000C5CC8" w:rsidP="005C4BE0">
      <w:r>
        <w:t xml:space="preserve">- razvijenost istraživačkih vještina </w:t>
      </w:r>
    </w:p>
    <w:p w14:paraId="3204AC00" w14:textId="77777777" w:rsidR="000C5CC8" w:rsidRDefault="000C5CC8" w:rsidP="005C4BE0">
      <w:r>
        <w:t xml:space="preserve">- prikazivanje i tumačenje rezultata istraživanja </w:t>
      </w:r>
    </w:p>
    <w:p w14:paraId="7847474D" w14:textId="77777777" w:rsidR="000C5CC8" w:rsidRDefault="000C5CC8" w:rsidP="005C4BE0">
      <w:r>
        <w:t xml:space="preserve">- korištenje različitih izvora znanja </w:t>
      </w:r>
    </w:p>
    <w:p w14:paraId="618743DD" w14:textId="77777777" w:rsidR="000C5CC8" w:rsidRDefault="000C5CC8" w:rsidP="005C4BE0">
      <w:r>
        <w:t xml:space="preserve">- razumijevanje sadržaja znanosti i kartiranje znanja </w:t>
      </w:r>
    </w:p>
    <w:p w14:paraId="1D436EE5" w14:textId="77777777" w:rsidR="005C4BE0" w:rsidRDefault="000C5CC8" w:rsidP="005C4BE0">
      <w:r>
        <w:t>- rješavanje problema temeljem uvježbanih modela ili uočavanje pogreški i predlaganje vlastitih rješenja (npr. izvođenje praktičnih radova, izrada modela, proučavanje prirodnih procesa, prezentacije, referati, plakati, seminarski radovi, oblikovanje grafičkih organizatora pojmova…)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330"/>
        <w:gridCol w:w="2518"/>
        <w:gridCol w:w="2300"/>
      </w:tblGrid>
      <w:tr w:rsidR="000C5CC8" w:rsidRPr="00261695" w14:paraId="4E97AEA4" w14:textId="77777777" w:rsidTr="003F17DC">
        <w:tc>
          <w:tcPr>
            <w:tcW w:w="9622" w:type="dxa"/>
            <w:gridSpan w:val="4"/>
          </w:tcPr>
          <w:p w14:paraId="3F021977" w14:textId="77777777" w:rsidR="000C5CC8" w:rsidRPr="00261695" w:rsidRDefault="000C5CC8" w:rsidP="003F17DC">
            <w:pPr>
              <w:tabs>
                <w:tab w:val="left" w:pos="298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1695">
              <w:rPr>
                <w:b/>
                <w:bCs/>
                <w:sz w:val="24"/>
                <w:szCs w:val="24"/>
              </w:rPr>
              <w:t>OCIJENA</w:t>
            </w:r>
          </w:p>
        </w:tc>
      </w:tr>
      <w:tr w:rsidR="000C5CC8" w:rsidRPr="00261695" w14:paraId="07D6F26E" w14:textId="77777777" w:rsidTr="00A5754F">
        <w:tc>
          <w:tcPr>
            <w:tcW w:w="2353" w:type="dxa"/>
          </w:tcPr>
          <w:p w14:paraId="2C139D33" w14:textId="77777777" w:rsidR="000C5CC8" w:rsidRPr="00261695" w:rsidRDefault="000C5CC8" w:rsidP="003F17DC">
            <w:pPr>
              <w:jc w:val="center"/>
              <w:rPr>
                <w:b/>
                <w:bCs/>
                <w:sz w:val="24"/>
                <w:szCs w:val="24"/>
              </w:rPr>
            </w:pPr>
            <w:r w:rsidRPr="00261695">
              <w:rPr>
                <w:b/>
                <w:bCs/>
                <w:sz w:val="24"/>
                <w:szCs w:val="24"/>
              </w:rPr>
              <w:t>DOVOLJAN (2)</w:t>
            </w:r>
          </w:p>
        </w:tc>
        <w:tc>
          <w:tcPr>
            <w:tcW w:w="2380" w:type="dxa"/>
          </w:tcPr>
          <w:p w14:paraId="07827C48" w14:textId="500D5B5A" w:rsidR="000C5CC8" w:rsidRPr="00261695" w:rsidRDefault="000C5CC8" w:rsidP="003F17DC">
            <w:pPr>
              <w:jc w:val="center"/>
              <w:rPr>
                <w:b/>
                <w:bCs/>
                <w:sz w:val="24"/>
                <w:szCs w:val="24"/>
              </w:rPr>
            </w:pPr>
            <w:r w:rsidRPr="00261695">
              <w:rPr>
                <w:b/>
                <w:bCs/>
                <w:sz w:val="24"/>
                <w:szCs w:val="24"/>
              </w:rPr>
              <w:t>DOBAR</w:t>
            </w:r>
            <w:r w:rsidR="002923B9">
              <w:rPr>
                <w:b/>
                <w:bCs/>
                <w:sz w:val="24"/>
                <w:szCs w:val="24"/>
              </w:rPr>
              <w:t xml:space="preserve"> </w:t>
            </w:r>
            <w:r w:rsidRPr="00261695">
              <w:rPr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2518" w:type="dxa"/>
          </w:tcPr>
          <w:p w14:paraId="33E685F6" w14:textId="2B7671C0" w:rsidR="000C5CC8" w:rsidRPr="00261695" w:rsidRDefault="000C5CC8" w:rsidP="003F17DC">
            <w:pPr>
              <w:jc w:val="center"/>
              <w:rPr>
                <w:b/>
                <w:bCs/>
                <w:sz w:val="24"/>
                <w:szCs w:val="24"/>
              </w:rPr>
            </w:pPr>
            <w:r w:rsidRPr="00261695">
              <w:rPr>
                <w:b/>
                <w:bCs/>
                <w:sz w:val="24"/>
                <w:szCs w:val="24"/>
              </w:rPr>
              <w:t>VRLO DOBAR</w:t>
            </w:r>
            <w:r w:rsidR="002923B9">
              <w:rPr>
                <w:b/>
                <w:bCs/>
                <w:sz w:val="24"/>
                <w:szCs w:val="24"/>
              </w:rPr>
              <w:t xml:space="preserve"> </w:t>
            </w:r>
            <w:r w:rsidRPr="00261695">
              <w:rPr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2371" w:type="dxa"/>
          </w:tcPr>
          <w:p w14:paraId="2DAE03DD" w14:textId="79F6955C" w:rsidR="000C5CC8" w:rsidRPr="00261695" w:rsidRDefault="000C5CC8" w:rsidP="003F17DC">
            <w:pPr>
              <w:jc w:val="center"/>
              <w:rPr>
                <w:b/>
                <w:bCs/>
                <w:sz w:val="24"/>
                <w:szCs w:val="24"/>
              </w:rPr>
            </w:pPr>
            <w:r w:rsidRPr="00261695">
              <w:rPr>
                <w:b/>
                <w:bCs/>
                <w:sz w:val="24"/>
                <w:szCs w:val="24"/>
              </w:rPr>
              <w:t>ODLIČAN</w:t>
            </w:r>
            <w:r w:rsidR="002923B9">
              <w:rPr>
                <w:b/>
                <w:bCs/>
                <w:sz w:val="24"/>
                <w:szCs w:val="24"/>
              </w:rPr>
              <w:t xml:space="preserve"> </w:t>
            </w:r>
            <w:r w:rsidRPr="00261695">
              <w:rPr>
                <w:b/>
                <w:bCs/>
                <w:sz w:val="24"/>
                <w:szCs w:val="24"/>
              </w:rPr>
              <w:t>(5)</w:t>
            </w:r>
          </w:p>
        </w:tc>
      </w:tr>
      <w:tr w:rsidR="000C5CC8" w14:paraId="3A8F3014" w14:textId="77777777" w:rsidTr="00A5754F">
        <w:tc>
          <w:tcPr>
            <w:tcW w:w="2353" w:type="dxa"/>
          </w:tcPr>
          <w:p w14:paraId="5C1F21D4" w14:textId="77777777" w:rsidR="000C5CC8" w:rsidRDefault="000C5CC8" w:rsidP="003F17DC">
            <w:r>
              <w:t xml:space="preserve">- treba kontinuiranu pomoć pri izvođenju praktičnog rada i provođenju istraživanja, ali pokazuje trud u primjeni osnovnih pravila; ponekad zaboravi na važnost pridržavanja mjera opreza pri izvođenju pokusa </w:t>
            </w:r>
          </w:p>
          <w:p w14:paraId="3161A0E0" w14:textId="77777777" w:rsidR="000C5CC8" w:rsidRDefault="000C5CC8" w:rsidP="003F17DC">
            <w:r>
              <w:t xml:space="preserve">- opažanja su manjkava, a dobivene rezultate ne može objasniti i teže dolazi do zaključka </w:t>
            </w:r>
          </w:p>
          <w:p w14:paraId="09658992" w14:textId="77777777" w:rsidR="000C5CC8" w:rsidRDefault="000C5CC8" w:rsidP="003F17DC">
            <w:r>
              <w:t xml:space="preserve">- samo ponekad izrazi vlastito mišljenje </w:t>
            </w:r>
          </w:p>
          <w:p w14:paraId="175B5180" w14:textId="77777777" w:rsidR="000C5CC8" w:rsidRDefault="000C5CC8" w:rsidP="003F17DC">
            <w:r>
              <w:lastRenderedPageBreak/>
              <w:t xml:space="preserve">- vrlo slabo i rijetko se služi dodatnim izvorima znanja </w:t>
            </w:r>
          </w:p>
          <w:p w14:paraId="25525C77" w14:textId="77777777" w:rsidR="000C5CC8" w:rsidRDefault="000C5CC8" w:rsidP="003F17DC">
            <w:r>
              <w:t xml:space="preserve">- djelomično prikazuje rezultate istraživanja (crtežom, tablično, grafički…), a tumačenja rezultata su jako manjkava </w:t>
            </w:r>
          </w:p>
          <w:p w14:paraId="63B20736" w14:textId="77777777" w:rsidR="000C5CC8" w:rsidRDefault="000C5CC8" w:rsidP="003F17DC">
            <w:r>
              <w:t>- kod organiziranja /kartiranja znanja glavni koncept nije jasno naglašen; navedene su nepotrebne informacije, često izvan konteksta poučavanog; ne opisuje/prikazuje jasno odnose između ključnih pojmova</w:t>
            </w:r>
          </w:p>
        </w:tc>
        <w:tc>
          <w:tcPr>
            <w:tcW w:w="2380" w:type="dxa"/>
          </w:tcPr>
          <w:p w14:paraId="3FCB957C" w14:textId="77777777" w:rsidR="000C5CC8" w:rsidRDefault="000C5CC8" w:rsidP="003F17DC">
            <w:r>
              <w:lastRenderedPageBreak/>
              <w:t xml:space="preserve">- nedovoljno samostalno izvodi praktične radove, ali rado u njima sudjeluje te nastoji oponašati druge u izvedbi uz povremenu primjenu mjera opreza pri izvođenju pokusa </w:t>
            </w:r>
          </w:p>
          <w:p w14:paraId="00327AFC" w14:textId="77777777" w:rsidR="000C5CC8" w:rsidRDefault="000C5CC8" w:rsidP="003F17DC">
            <w:r>
              <w:t xml:space="preserve">- vidljivi su propusti u opažanju i zaključivanju, a u raspravama sudjeluje samo povremeno </w:t>
            </w:r>
          </w:p>
          <w:p w14:paraId="2BA4CD38" w14:textId="77777777" w:rsidR="000C5CC8" w:rsidRDefault="000C5CC8" w:rsidP="003F17DC">
            <w:r>
              <w:t xml:space="preserve">- rezultate istraživanja (crtežom, tablično, grafički…), prikazuje i argumentira površno i nesigurno i treba </w:t>
            </w:r>
            <w:r>
              <w:lastRenderedPageBreak/>
              <w:t>usmjeravanje učitelja/učiteljice</w:t>
            </w:r>
          </w:p>
          <w:p w14:paraId="6C61B59C" w14:textId="77777777" w:rsidR="000C5CC8" w:rsidRDefault="000C5CC8" w:rsidP="003F17DC">
            <w:r>
              <w:t xml:space="preserve">- uz pomoć prepoznaje/postavlja istraživačka pitanja, oblikuje hipoteze i služi se potrebnom literaturom </w:t>
            </w:r>
          </w:p>
          <w:p w14:paraId="7B8108D8" w14:textId="77777777" w:rsidR="000C5CC8" w:rsidRDefault="000C5CC8" w:rsidP="003F17DC">
            <w:r>
              <w:t>- kod organiziranja /kartiranja znanja teže pronalazi veze između pojmova; često navodi nepotrebne informacije; nedovoljno precizno objašnjava odnose između prirodnih/kemijskih procesa i pojava</w:t>
            </w:r>
          </w:p>
        </w:tc>
        <w:tc>
          <w:tcPr>
            <w:tcW w:w="2518" w:type="dxa"/>
          </w:tcPr>
          <w:p w14:paraId="203D4B52" w14:textId="77777777" w:rsidR="000C5CC8" w:rsidRDefault="000C5CC8" w:rsidP="003F17DC">
            <w:r>
              <w:lastRenderedPageBreak/>
              <w:t xml:space="preserve">- precizno izvodi praktične radove i provodi istraživanje uz minimalnu podršku učitelja/učiteljice ili vršnjaka </w:t>
            </w:r>
          </w:p>
          <w:p w14:paraId="6A7F3E36" w14:textId="77777777" w:rsidR="000C5CC8" w:rsidRDefault="000C5CC8" w:rsidP="003F17DC">
            <w:r>
              <w:t xml:space="preserve">- poštuje pravila provođenja istraživanja slijedeći zadane etape - rezultate istraživanja prikazuje crtežom/tablično/grafički, analizira ih, izvodi zaključke i prezentira rezultate rada uz minimalne propuste </w:t>
            </w:r>
          </w:p>
          <w:p w14:paraId="2E828B04" w14:textId="77777777" w:rsidR="000C5CC8" w:rsidRDefault="000C5CC8" w:rsidP="003F17DC">
            <w:r>
              <w:t xml:space="preserve">- većinu vremena sudjeluje u raspravama i interpretacijama, opaža </w:t>
            </w:r>
            <w:r>
              <w:lastRenderedPageBreak/>
              <w:t xml:space="preserve">promjene te korigira svoje i tuđe pogreške </w:t>
            </w:r>
          </w:p>
          <w:p w14:paraId="611BD36C" w14:textId="77777777" w:rsidR="000C5CC8" w:rsidRDefault="000C5CC8" w:rsidP="003F17DC">
            <w:r>
              <w:t xml:space="preserve">- samostalno odabire odgovarajuću literaturu i njome se služi uz minimalnu pomoć učitelja/učiteljice ili vršnjaka </w:t>
            </w:r>
          </w:p>
          <w:p w14:paraId="038AAE34" w14:textId="77777777" w:rsidR="000C5CC8" w:rsidRDefault="000C5CC8" w:rsidP="003F17DC">
            <w:r>
              <w:t>- kod organiziranja /kartiranja znanja lako pronalazi veze između pojmova; navodi poneku nepotrebnu informaciju; većinom točno objašnjava odnose između prirodnih/kemijskih procesa i pojava</w:t>
            </w:r>
          </w:p>
        </w:tc>
        <w:tc>
          <w:tcPr>
            <w:tcW w:w="2371" w:type="dxa"/>
          </w:tcPr>
          <w:p w14:paraId="7A49BDCE" w14:textId="77777777" w:rsidR="00471CFD" w:rsidRDefault="000C5CC8" w:rsidP="003F17DC">
            <w:r>
              <w:lastRenderedPageBreak/>
              <w:t xml:space="preserve">- samostalno izvodi praktične radove i istraživanja u skladu s razvojnom dobi te pritom pokazuje originalnost i kreativnost </w:t>
            </w:r>
          </w:p>
          <w:p w14:paraId="7A037B86" w14:textId="77777777" w:rsidR="00471CFD" w:rsidRDefault="000C5CC8" w:rsidP="003F17DC">
            <w:r>
              <w:t xml:space="preserve">- samostalno slijedi etape provođenja istraživanja i primjenjuje dogovorena pravila rada - rezultate rada kreativno prikazuje i temeljito argumentira uočavajući povezanost promjena s usvojenim nastavnim sadržajima i svakodnevnim životom </w:t>
            </w:r>
          </w:p>
          <w:p w14:paraId="72A6AEE6" w14:textId="77777777" w:rsidR="00471CFD" w:rsidRDefault="000C5CC8" w:rsidP="003F17DC">
            <w:r>
              <w:lastRenderedPageBreak/>
              <w:t xml:space="preserve">- sustavno sudjeluje u raspravama i interpretacijama </w:t>
            </w:r>
          </w:p>
          <w:p w14:paraId="7F90AB0E" w14:textId="77777777" w:rsidR="00471CFD" w:rsidRDefault="000C5CC8" w:rsidP="003F17DC">
            <w:r>
              <w:t xml:space="preserve">- provjerava točnost vlastitih pretpostavki koristeći dodatnu literaturu </w:t>
            </w:r>
          </w:p>
          <w:p w14:paraId="6BFF41E0" w14:textId="77777777" w:rsidR="000C5CC8" w:rsidRDefault="000C5CC8" w:rsidP="003F17DC">
            <w:r>
              <w:t>- kod organiziranja</w:t>
            </w:r>
            <w:r w:rsidR="00471CFD">
              <w:t xml:space="preserve"> </w:t>
            </w:r>
            <w:r>
              <w:t>/kartiranja znanja samostalno pronalazi veze među pojmova; nema nepotrebnih informacija; točno objašnjava odnose između prirodnih/kemijskih procesa i pojava</w:t>
            </w:r>
          </w:p>
        </w:tc>
      </w:tr>
    </w:tbl>
    <w:p w14:paraId="223432EE" w14:textId="77777777" w:rsidR="00A5754F" w:rsidRDefault="00A5754F" w:rsidP="005C4BE0">
      <w:pPr>
        <w:rPr>
          <w:i/>
          <w:iCs/>
          <w:sz w:val="24"/>
          <w:szCs w:val="24"/>
        </w:rPr>
      </w:pPr>
      <w:r w:rsidRPr="00A5754F">
        <w:rPr>
          <w:b/>
          <w:bCs/>
          <w:i/>
          <w:iCs/>
          <w:sz w:val="24"/>
          <w:szCs w:val="24"/>
        </w:rPr>
        <w:lastRenderedPageBreak/>
        <w:t>Napomena:</w:t>
      </w:r>
      <w:r w:rsidRPr="00A5754F">
        <w:rPr>
          <w:i/>
          <w:iCs/>
          <w:sz w:val="24"/>
          <w:szCs w:val="24"/>
        </w:rPr>
        <w:t xml:space="preserve"> </w:t>
      </w:r>
    </w:p>
    <w:p w14:paraId="479288C3" w14:textId="77777777" w:rsidR="00A5754F" w:rsidRPr="00A5754F" w:rsidRDefault="00A5754F" w:rsidP="005C4BE0">
      <w:pPr>
        <w:rPr>
          <w:i/>
          <w:iCs/>
        </w:rPr>
      </w:pPr>
      <w:r w:rsidRPr="00A5754F">
        <w:rPr>
          <w:i/>
          <w:iCs/>
        </w:rPr>
        <w:t>*Ocjene iz oba elementa vrednovanja jednako su vrijedne u formiranju zaključne ocjene.</w:t>
      </w:r>
    </w:p>
    <w:p w14:paraId="5B95726F" w14:textId="77777777" w:rsidR="00A5754F" w:rsidRDefault="00A5754F" w:rsidP="005C4BE0">
      <w:pPr>
        <w:rPr>
          <w:i/>
          <w:iCs/>
        </w:rPr>
      </w:pPr>
      <w:r w:rsidRPr="00A5754F">
        <w:rPr>
          <w:i/>
          <w:iCs/>
        </w:rPr>
        <w:t xml:space="preserve"> *Ocjena nedovoljan nije navedena u tablici jer ukoliko učenik u oba elementa vrednovanja nije dosegao razinu za ocjenu dovoljan (2), ocjenjuje ga se nedovoljnom ocjenom.</w:t>
      </w:r>
    </w:p>
    <w:p w14:paraId="0F54051D" w14:textId="77777777" w:rsidR="00A5754F" w:rsidRDefault="00A5754F" w:rsidP="005C4BE0"/>
    <w:p w14:paraId="2554D585" w14:textId="77777777" w:rsidR="007E09FE" w:rsidRDefault="007E09FE" w:rsidP="005C4BE0"/>
    <w:p w14:paraId="42901AB2" w14:textId="77777777" w:rsidR="007E09FE" w:rsidRDefault="009A3278" w:rsidP="009A3278">
      <w:pPr>
        <w:ind w:firstLine="5490"/>
      </w:pPr>
      <w:r>
        <w:t>Učiteljica: Tanja P. Juraga</w:t>
      </w:r>
    </w:p>
    <w:p w14:paraId="784FF0A8" w14:textId="77777777" w:rsidR="002923B9" w:rsidRPr="002923B9" w:rsidRDefault="002923B9" w:rsidP="002923B9"/>
    <w:p w14:paraId="2AA19A7C" w14:textId="77777777" w:rsidR="002923B9" w:rsidRPr="002923B9" w:rsidRDefault="002923B9" w:rsidP="002923B9"/>
    <w:p w14:paraId="49238872" w14:textId="77777777" w:rsidR="002923B9" w:rsidRPr="002923B9" w:rsidRDefault="002923B9" w:rsidP="002923B9"/>
    <w:p w14:paraId="05739929" w14:textId="77777777" w:rsidR="002923B9" w:rsidRPr="002923B9" w:rsidRDefault="002923B9" w:rsidP="002923B9"/>
    <w:p w14:paraId="05B5906D" w14:textId="77777777" w:rsidR="002923B9" w:rsidRPr="002923B9" w:rsidRDefault="002923B9" w:rsidP="002923B9"/>
    <w:p w14:paraId="3B48BA25" w14:textId="77777777" w:rsidR="002923B9" w:rsidRPr="002923B9" w:rsidRDefault="002923B9" w:rsidP="002923B9"/>
    <w:p w14:paraId="2C2DF97D" w14:textId="77777777" w:rsidR="002923B9" w:rsidRPr="002923B9" w:rsidRDefault="002923B9" w:rsidP="002923B9"/>
    <w:p w14:paraId="0C591969" w14:textId="77777777" w:rsidR="002923B9" w:rsidRPr="002923B9" w:rsidRDefault="002923B9" w:rsidP="002923B9"/>
    <w:p w14:paraId="4D7F17E2" w14:textId="1FC40767" w:rsidR="002923B9" w:rsidRPr="002923B9" w:rsidRDefault="002923B9" w:rsidP="002923B9">
      <w:pPr>
        <w:tabs>
          <w:tab w:val="left" w:pos="5592"/>
        </w:tabs>
      </w:pPr>
      <w:r>
        <w:tab/>
      </w:r>
    </w:p>
    <w:sectPr w:rsidR="002923B9" w:rsidRPr="002923B9">
      <w:foot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3BED" w14:textId="77777777" w:rsidR="00986F25" w:rsidRDefault="00986F25" w:rsidP="007E09FE">
      <w:pPr>
        <w:spacing w:after="0" w:line="240" w:lineRule="auto"/>
      </w:pPr>
      <w:r>
        <w:separator/>
      </w:r>
    </w:p>
  </w:endnote>
  <w:endnote w:type="continuationSeparator" w:id="0">
    <w:p w14:paraId="436CB558" w14:textId="77777777" w:rsidR="00986F25" w:rsidRDefault="00986F25" w:rsidP="007E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55A8" w14:textId="3B7CF53F" w:rsidR="007E09FE" w:rsidRDefault="007E09FE" w:rsidP="007E09FE">
    <w:pPr>
      <w:pStyle w:val="Footer"/>
    </w:pPr>
    <w:r>
      <w:t xml:space="preserve">Elementi vrednovanja u nastavi </w:t>
    </w:r>
    <w:r w:rsidRPr="00221134">
      <w:rPr>
        <w:i/>
      </w:rPr>
      <w:t>Kemije</w:t>
    </w:r>
    <w:r w:rsidRPr="00221134">
      <w:t xml:space="preserve"> </w:t>
    </w:r>
    <w:r>
      <w:t>za nastavnu godinu 202</w:t>
    </w:r>
    <w:r w:rsidR="00D52C37">
      <w:t>5</w:t>
    </w:r>
    <w:r>
      <w:t>.</w:t>
    </w:r>
    <w:r w:rsidR="002923B9">
      <w:t xml:space="preserve"> </w:t>
    </w:r>
    <w:r>
      <w:t>/202</w:t>
    </w:r>
    <w:r w:rsidR="00D52C37">
      <w:t>6</w:t>
    </w:r>
    <w:r w:rsidRPr="00221134">
      <w:t>.</w:t>
    </w:r>
  </w:p>
  <w:p w14:paraId="017FE16E" w14:textId="77777777" w:rsidR="007E09FE" w:rsidRDefault="007E0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D74C" w14:textId="77777777" w:rsidR="00986F25" w:rsidRDefault="00986F25" w:rsidP="007E09FE">
      <w:pPr>
        <w:spacing w:after="0" w:line="240" w:lineRule="auto"/>
      </w:pPr>
      <w:r>
        <w:separator/>
      </w:r>
    </w:p>
  </w:footnote>
  <w:footnote w:type="continuationSeparator" w:id="0">
    <w:p w14:paraId="4B26B9B2" w14:textId="77777777" w:rsidR="00986F25" w:rsidRDefault="00986F25" w:rsidP="007E0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2C"/>
    <w:rsid w:val="0005522E"/>
    <w:rsid w:val="00093BD3"/>
    <w:rsid w:val="000C5CC8"/>
    <w:rsid w:val="000D7663"/>
    <w:rsid w:val="0020160E"/>
    <w:rsid w:val="00221134"/>
    <w:rsid w:val="00261695"/>
    <w:rsid w:val="002923B9"/>
    <w:rsid w:val="003304FB"/>
    <w:rsid w:val="003C0158"/>
    <w:rsid w:val="003F17DC"/>
    <w:rsid w:val="00471CFD"/>
    <w:rsid w:val="00497499"/>
    <w:rsid w:val="004D3DEB"/>
    <w:rsid w:val="004F1787"/>
    <w:rsid w:val="00582C6E"/>
    <w:rsid w:val="005B2AC5"/>
    <w:rsid w:val="005C4BE0"/>
    <w:rsid w:val="00627E50"/>
    <w:rsid w:val="00632E65"/>
    <w:rsid w:val="0067122C"/>
    <w:rsid w:val="00775332"/>
    <w:rsid w:val="0078032A"/>
    <w:rsid w:val="007E09FE"/>
    <w:rsid w:val="00856765"/>
    <w:rsid w:val="00916D80"/>
    <w:rsid w:val="00971B95"/>
    <w:rsid w:val="00986F25"/>
    <w:rsid w:val="009A3278"/>
    <w:rsid w:val="00A5754F"/>
    <w:rsid w:val="00BB085B"/>
    <w:rsid w:val="00C33BE4"/>
    <w:rsid w:val="00C345A8"/>
    <w:rsid w:val="00CD40A2"/>
    <w:rsid w:val="00D52C37"/>
    <w:rsid w:val="00D97DBC"/>
    <w:rsid w:val="00E51CA1"/>
    <w:rsid w:val="00F765EA"/>
    <w:rsid w:val="00F7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C3722"/>
  <w14:defaultImageDpi w14:val="0"/>
  <w15:docId w15:val="{107AE4D5-BA6D-430F-B604-E804AAEE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4B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09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9F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E09F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9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Tanja Pavlova Juraga</cp:lastModifiedBy>
  <cp:revision>8</cp:revision>
  <dcterms:created xsi:type="dcterms:W3CDTF">2023-10-15T06:05:00Z</dcterms:created>
  <dcterms:modified xsi:type="dcterms:W3CDTF">2025-09-28T15:57:00Z</dcterms:modified>
</cp:coreProperties>
</file>